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ageBreakBefore w:val="true"/>
        <w:jc w:val="center"/>
      </w:pPr>
      <w:r>
        <w:rPr>
          <w:b w:val="true"/>
          <w:sz w:val="28"/>
        </w:rPr>
        <w:t>TIKKASZTÓ DIÓTÖRŐ</w:t>
        <w:br/>
      </w:r>
      <w:r>
        <w:rPr>
          <w:sz w:val="24"/>
        </w:rPr>
        <w:t>KB200260000</w:t>
        <w:br/>
      </w:r>
      <w:r>
        <w:rPr>
          <w:sz w:val="24"/>
        </w:rPr>
        <w:t>2020. évi pej</w:t>
      </w:r>
    </w:p>
    <w:p>
      <w:pPr>
        <w:tabs>
          <w:tab w:val="left" w:pos="300"/>
          <w:tab w:val="left" w:pos="5300"/>
        </w:tabs>
      </w:pPr>
      <w:r>
        <w:rPr>
          <w:b w:val="true"/>
          <w:u w:val="words"/>
        </w:rPr>
        <w:t xml:space="preserve">Törzskönyvi száma: </w:t>
      </w:r>
      <w:r>
        <w:rPr>
          <w:b w:val="true"/>
        </w:rPr>
        <w:t/>
        <w:br/>
      </w:r>
      <w:r>
        <w:rPr>
          <w:b w:val="true"/>
          <w:u w:val="words"/>
        </w:rPr>
        <w:t xml:space="preserve">Tenyésztette: </w:t>
      </w:r>
      <w:r>
        <w:rPr>
          <w:b w:val="true"/>
        </w:rPr>
        <w:t>Földesi Krisztina, Zalaegerszeg</w:t>
        <w:tab/>
      </w:r>
      <w:r>
        <w:rPr>
          <w:b w:val="true"/>
          <w:u w:val="words"/>
        </w:rPr>
        <w:t xml:space="preserve">Kancacsalád: </w:t>
      </w:r>
      <w:r>
        <w:rPr>
          <w:b w:val="true"/>
        </w:rPr>
        <w:t>Díszelgő xx</w:t>
        <w:br/>
      </w:r>
      <w:r>
        <w:rPr>
          <w:b w:val="true"/>
          <w:u w:val="words"/>
        </w:rPr>
        <w:t xml:space="preserve">Pontszámai: </w:t>
      </w:r>
      <w:r>
        <w:rPr>
          <w:b w:val="true"/>
        </w:rPr>
        <w:t>Sz:  - K: 73.7 - M: 37.5 - STV: , Összesen: 111.2 p.</w:t>
        <w:br/>
      </w:r>
      <w:r>
        <w:rPr>
          <w:b w:val="true"/>
          <w:u w:val="words"/>
        </w:rPr>
        <w:t xml:space="preserve">Minősítése: </w:t>
      </w:r>
      <w:r>
        <w:rPr>
          <w:b w:val="true"/>
        </w:rPr>
        <w:t/>
        <w:br/>
      </w:r>
    </w:p>
    <w:p>
      <w:pPr>
        <w:spacing w:before="200"/>
        <w:jc w:val="center"/>
      </w:pPr>
    </w:p>
    <w:tbl>
      <w:tblPr>
        <w:tblW w:w="9000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CellMar>
          <w:top w:type="dxa" w:w="50"/>
          <w:left w:type="dxa" w:w="50"/>
          <w:bottom w:type="dxa" w:w="50"/>
          <w:right w:type="dxa" w:w="50"/>
        </w:tblCellMar>
      </w:tblPr>
      <w:tr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6173 Tikkasztó Többsincs</w:t>
            </w:r>
          </w:p>
          <w:p>
            <w:r>
              <w:rPr>
                <w:sz w:val="16"/>
              </w:rPr>
              <w:t>HUN M KB030090000</w:t>
            </w:r>
          </w:p>
          <w:p>
            <w:r>
              <w:rPr>
                <w:sz w:val="16"/>
              </w:rPr>
              <w:t>2003. ps</w:t>
            </w:r>
          </w:p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  <w:i w:val="true"/>
                <w:color w:val="FF0000"/>
              </w:rPr>
              <w:t>2723 Tikkasztó xx</w:t>
            </w:r>
          </w:p>
          <w:p>
            <w:r>
              <w:rPr>
                <w:sz w:val="16"/>
              </w:rPr>
              <w:t>HUN M AT860810000</w:t>
            </w:r>
          </w:p>
          <w:p>
            <w:r>
              <w:rPr>
                <w:sz w:val="16"/>
              </w:rPr>
              <w:t>1986. p</w:t>
            </w:r>
          </w:p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  <w:i w:val="true"/>
                <w:color w:val="FF0000"/>
              </w:rPr>
              <w:t>1225 Karakorum xx</w:t>
            </w:r>
          </w:p>
          <w:p>
            <w:r>
              <w:rPr>
                <w:sz w:val="16"/>
              </w:rPr>
              <w:t>1973. f</w:t>
            </w:r>
          </w:p>
        </w:tc>
        <w:tc>
          <w:tcPr>
            <w:tcW w:w="1800" w:type="dxa"/>
            <w:vAlign w:val="center"/>
          </w:tcPr>
          <w:p>
            <w:r>
              <w:rPr>
                <w:b w:val="true"/>
                <w:i w:val="true"/>
                <w:color w:val="FF0000"/>
              </w:rPr>
              <w:t>Seebirk xx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Align w:val="center"/>
          </w:tcPr>
          <w:p>
            <w:r>
              <w:rPr>
                <w:b w:val="true"/>
                <w:i w:val="true"/>
                <w:color w:val="FF0000"/>
              </w:rPr>
              <w:t>Korzó xx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  <w:i w:val="true"/>
                <w:color w:val="FF0000"/>
              </w:rPr>
              <w:t>Tilinkó xx</w:t>
            </w:r>
          </w:p>
          <w:p>
            <w:r>
              <w:rPr>
                <w:sz w:val="16"/>
              </w:rPr>
              <w:t>1980. p</w:t>
            </w:r>
          </w:p>
        </w:tc>
        <w:tc>
          <w:tcPr>
            <w:tcW w:w="1800" w:type="dxa"/>
            <w:vAlign w:val="center"/>
          </w:tcPr>
          <w:p>
            <w:r>
              <w:rPr>
                <w:b w:val="true"/>
                <w:i w:val="true"/>
                <w:color w:val="FF0000"/>
              </w:rPr>
              <w:t>854 Jolly Jet xx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Align w:val="center"/>
          </w:tcPr>
          <w:p>
            <w:r>
              <w:rPr>
                <w:b w:val="true"/>
                <w:i w:val="true"/>
                <w:color w:val="FF0000"/>
              </w:rPr>
              <w:t>Tykhé xx</w:t>
            </w:r>
          </w:p>
        </w:tc>
      </w:tr>
      <w:tr>
        <w:tc>
          <w:tcPr>
            <w:vMerge w:val="continue"/>
          </w:tcPr>
          <w:p/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953 Maxim XII Mályva</w:t>
            </w:r>
          </w:p>
          <w:p>
            <w:r>
              <w:rPr>
                <w:sz w:val="16"/>
              </w:rPr>
              <w:t>HUN K SV89001Mx12</w:t>
            </w:r>
          </w:p>
          <w:p>
            <w:r>
              <w:rPr>
                <w:sz w:val="16"/>
              </w:rPr>
              <w:t>1988. s</w:t>
            </w:r>
          </w:p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666 Regöly-6 (Maxim XII.tm)</w:t>
            </w:r>
          </w:p>
          <w:p>
            <w:r>
              <w:rPr>
                <w:sz w:val="16"/>
              </w:rPr>
              <w:t>1971. s</w:t>
            </w:r>
          </w:p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5364 Maxim VIII-2 (IX.tm)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1018 Szikra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259 Széplak X Szirom</w:t>
            </w:r>
          </w:p>
          <w:p>
            <w:r>
              <w:rPr>
                <w:sz w:val="16"/>
              </w:rPr>
              <w:t>1985. s</w:t>
            </w:r>
          </w:p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1341 Széplak IX-21 (X.tm.)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227 Rókus Rita</w:t>
            </w:r>
          </w:p>
        </w:tc>
      </w:tr>
      <w:tr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Széplak Derűs</w:t>
            </w:r>
          </w:p>
          <w:p>
            <w:r>
              <w:rPr>
                <w:sz w:val="16"/>
              </w:rPr>
              <w:t>HUN K KB120140000</w:t>
            </w:r>
          </w:p>
          <w:p>
            <w:r>
              <w:rPr>
                <w:sz w:val="16"/>
              </w:rPr>
              <w:t>2012. s</w:t>
            </w:r>
          </w:p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3059 Széplak X-117</w:t>
            </w:r>
          </w:p>
          <w:p>
            <w:r>
              <w:rPr>
                <w:sz w:val="16"/>
              </w:rPr>
              <w:t>HUN M BK921170000</w:t>
            </w:r>
          </w:p>
          <w:p>
            <w:r>
              <w:rPr>
                <w:sz w:val="16"/>
              </w:rPr>
              <w:t>1992. s</w:t>
            </w:r>
          </w:p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1341 Széplak IX-21 (X.tm.)</w:t>
            </w:r>
          </w:p>
          <w:p>
            <w:r>
              <w:rPr>
                <w:sz w:val="16"/>
              </w:rPr>
              <w:t>1977. s</w:t>
            </w:r>
          </w:p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643 Enying-20 (Széplak IX.tm)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39 Széplak I Prága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3035 Szikrázó I Simeoni</w:t>
            </w:r>
          </w:p>
          <w:p>
            <w:r>
              <w:rPr>
                <w:sz w:val="16"/>
              </w:rPr>
              <w:t>1986. s</w:t>
            </w:r>
          </w:p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1133 Szikrázó-3 (I.tm)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59 Fácán</w:t>
            </w:r>
          </w:p>
        </w:tc>
      </w:tr>
      <w:tr>
        <w:tc>
          <w:tcPr>
            <w:vMerge w:val="continue"/>
          </w:tcPr>
          <w:p/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2009 Formás Diadém</w:t>
            </w:r>
          </w:p>
          <w:p>
            <w:r>
              <w:rPr>
                <w:sz w:val="16"/>
              </w:rPr>
              <w:t>HUN K KB000750000</w:t>
            </w:r>
          </w:p>
          <w:p>
            <w:r>
              <w:rPr>
                <w:sz w:val="16"/>
              </w:rPr>
              <w:t>2000. s</w:t>
            </w:r>
          </w:p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1972 Formás I-5-1</w:t>
            </w:r>
          </w:p>
          <w:p>
            <w:r>
              <w:rPr>
                <w:sz w:val="16"/>
              </w:rPr>
              <w:t>1983. s</w:t>
            </w:r>
          </w:p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5367 Formás I-5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104 ST. Hattyú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  <w:i w:val="true"/>
                <w:color w:val="FF0000"/>
              </w:rPr>
              <w:t>Díszelgő xx</w:t>
            </w:r>
          </w:p>
          <w:p>
            <w:r>
              <w:rPr>
                <w:sz w:val="16"/>
              </w:rPr>
              <w:t>1988. sz</w:t>
            </w:r>
          </w:p>
        </w:tc>
        <w:tc>
          <w:tcPr>
            <w:tcW w:w="1800" w:type="dxa"/>
            <w:vAlign w:val="center"/>
          </w:tcPr>
          <w:p>
            <w:r>
              <w:rPr>
                <w:b w:val="true"/>
                <w:i w:val="true"/>
                <w:color w:val="FF0000"/>
              </w:rPr>
              <w:t>1721 Telstar xx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Align w:val="center"/>
          </w:tcPr>
          <w:p>
            <w:r>
              <w:rPr>
                <w:b w:val="true"/>
                <w:i w:val="true"/>
                <w:color w:val="FF0000"/>
              </w:rPr>
              <w:t>Delnő xx</w:t>
            </w:r>
          </w:p>
        </w:tc>
      </w:tr>
    </w:tbl>
    <w:p>
      <w:pPr>
        <w:spacing w:before="150"/>
      </w:pPr>
      <w:r>
        <w:rPr>
          <w:b w:val="true"/>
          <w:u w:val="words"/>
        </w:rPr>
        <w:t xml:space="preserve">Aktuális tulajdonosa: </w:t>
      </w:r>
    </w:p>
    <w:sectPr>
      <w:pgSz w:w="11900" w:h="16840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="Times New Roman"/>
      </w:rPr>
    </w:rPrDefault>
    <w:pPrDefault>
      <w:pPr/>
    </w:pPrDefault>
  </w:docDefaults>
</w:style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2024-09-07T14:29:35Z</dcterms:created>
  <dc:creator>Apache POI</dc:creator>
</cp:coreProperties>
</file>